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376279" w14:textId="77777777" w:rsidR="000C2370" w:rsidRDefault="000C2370" w:rsidP="000C2370">
      <w:pPr>
        <w:pStyle w:val="NormalWeb"/>
        <w:spacing w:before="840" w:beforeAutospacing="0" w:after="0" w:afterAutospacing="0"/>
        <w:ind w:right="4819"/>
      </w:pPr>
      <w:r>
        <w:rPr>
          <w:rFonts w:ascii="Arial" w:hAnsi="Arial" w:cs="Arial"/>
          <w:b/>
          <w:bCs/>
          <w:color w:val="00000A"/>
          <w:sz w:val="28"/>
          <w:szCs w:val="28"/>
        </w:rPr>
        <w:t>Bradford NHS Strikes end in Victory! </w:t>
      </w:r>
    </w:p>
    <w:p w14:paraId="26C99E57" w14:textId="77777777" w:rsidR="000C2370" w:rsidRDefault="000C2370" w:rsidP="000C2370">
      <w:pPr>
        <w:pStyle w:val="NormalWeb"/>
        <w:spacing w:before="226" w:beforeAutospacing="0" w:after="0" w:afterAutospacing="0"/>
        <w:ind w:right="86"/>
      </w:pPr>
      <w:r>
        <w:rPr>
          <w:rFonts w:ascii="Arial" w:hAnsi="Arial" w:cs="Arial"/>
          <w:color w:val="00000A"/>
          <w:sz w:val="22"/>
          <w:szCs w:val="22"/>
        </w:rPr>
        <w:t>Having completed three weeks of strike action, the UNISON members at Bradford General Infirmary and St Luke’s Hospitals have chalked up a significant victory having already voted to take indefinite strike action from 26</w:t>
      </w:r>
      <w:r>
        <w:rPr>
          <w:rFonts w:ascii="Arial" w:hAnsi="Arial" w:cs="Arial"/>
          <w:color w:val="00000A"/>
          <w:sz w:val="14"/>
          <w:szCs w:val="14"/>
          <w:vertAlign w:val="superscript"/>
        </w:rPr>
        <w:t xml:space="preserve">th </w:t>
      </w:r>
      <w:r>
        <w:rPr>
          <w:rFonts w:ascii="Arial" w:hAnsi="Arial" w:cs="Arial"/>
          <w:color w:val="00000A"/>
          <w:sz w:val="22"/>
          <w:szCs w:val="22"/>
        </w:rPr>
        <w:t>August. In last minute talk brokered by ACAS, the Hospital Trust has agreed not to proceed with its plans to transfer all staff out of the NHS on 1</w:t>
      </w:r>
      <w:r>
        <w:rPr>
          <w:rFonts w:ascii="Arial" w:hAnsi="Arial" w:cs="Arial"/>
          <w:color w:val="00000A"/>
          <w:sz w:val="14"/>
          <w:szCs w:val="14"/>
          <w:vertAlign w:val="superscript"/>
        </w:rPr>
        <w:t xml:space="preserve">st </w:t>
      </w:r>
      <w:r>
        <w:rPr>
          <w:rFonts w:ascii="Arial" w:hAnsi="Arial" w:cs="Arial"/>
          <w:color w:val="00000A"/>
          <w:sz w:val="22"/>
          <w:szCs w:val="22"/>
        </w:rPr>
        <w:t>October. UNISON has instead been given the right to address the whole management board on 12</w:t>
      </w:r>
      <w:r>
        <w:rPr>
          <w:rFonts w:ascii="Arial" w:hAnsi="Arial" w:cs="Arial"/>
          <w:color w:val="00000A"/>
          <w:sz w:val="14"/>
          <w:szCs w:val="14"/>
          <w:vertAlign w:val="superscript"/>
        </w:rPr>
        <w:t xml:space="preserve">th </w:t>
      </w:r>
      <w:r>
        <w:rPr>
          <w:rFonts w:ascii="Arial" w:hAnsi="Arial" w:cs="Arial"/>
          <w:color w:val="00000A"/>
          <w:sz w:val="22"/>
          <w:szCs w:val="22"/>
        </w:rPr>
        <w:t>September and the Board will respond to Unison by the end of the month. If they decide to continue with their plans, the earliest they can now proceed will be February 2020. </w:t>
      </w:r>
    </w:p>
    <w:p w14:paraId="1FCC360A" w14:textId="77777777" w:rsidR="000C2370" w:rsidRDefault="000C2370" w:rsidP="000C2370">
      <w:pPr>
        <w:pStyle w:val="NormalWeb"/>
        <w:spacing w:before="206" w:beforeAutospacing="0" w:after="0" w:afterAutospacing="0"/>
        <w:ind w:right="38"/>
      </w:pPr>
      <w:r>
        <w:rPr>
          <w:rFonts w:ascii="Arial" w:hAnsi="Arial" w:cs="Arial"/>
          <w:color w:val="00000A"/>
          <w:sz w:val="22"/>
          <w:szCs w:val="22"/>
        </w:rPr>
        <w:t>This is an historic and significant victory which has punched a big hole in the Trust’s ambitions and will force the government and NHS England to rethink their whole strategy to farm out NHS services. There is no doubt that once the Trust heard that the strikers had decided to come out on indefinite strike they were taken aback and asked for more talks. The strikers had taken a bold and brave step to stay out and deserve our full solidarity. The Trust had badly miscalculated the mood of their staff and had walked into a dispute they could not win. </w:t>
      </w:r>
    </w:p>
    <w:p w14:paraId="7841ED94" w14:textId="77777777" w:rsidR="000C2370" w:rsidRDefault="000C2370" w:rsidP="000C2370">
      <w:pPr>
        <w:pStyle w:val="NormalWeb"/>
        <w:spacing w:before="206" w:beforeAutospacing="0" w:after="0" w:afterAutospacing="0"/>
        <w:ind w:right="120"/>
      </w:pPr>
      <w:r>
        <w:rPr>
          <w:rFonts w:ascii="Arial" w:hAnsi="Arial" w:cs="Arial"/>
          <w:color w:val="00000A"/>
          <w:sz w:val="22"/>
          <w:szCs w:val="22"/>
        </w:rPr>
        <w:t>The Hospital Trust’s original proposal was to transfer all the support and ancillary staff, attached to the Estates and Facilities Department, into an arm’s length private company, known as Wholly Owned Subsidiary Companies (WOSC). This would have inevitably resulted in the breaking up of the NHS workforce leading to far worse pay and terms and conditions. The WOSC idea is also a tax saving dodge for cash strapped NHS trusts as the new companies are exempt from paying VAT, unlike existing arrangements, so it is yet another bribe to force trusts to go down the privatisation road. </w:t>
      </w:r>
    </w:p>
    <w:p w14:paraId="14443FB4" w14:textId="77777777" w:rsidR="000C2370" w:rsidRDefault="000C2370" w:rsidP="000C2370">
      <w:pPr>
        <w:pStyle w:val="NormalWeb"/>
        <w:spacing w:before="206" w:beforeAutospacing="0" w:after="0" w:afterAutospacing="0"/>
        <w:ind w:right="29"/>
      </w:pPr>
      <w:r>
        <w:rPr>
          <w:rFonts w:ascii="Arial" w:hAnsi="Arial" w:cs="Arial"/>
          <w:color w:val="00000A"/>
          <w:sz w:val="22"/>
          <w:szCs w:val="22"/>
        </w:rPr>
        <w:t>WOSC’s were of course dreamt up by the Tories and pushed through by NHS England, so far with very little success. For some reason Yorkshire seems to have been chosen as a guinea pig region with Trusts trying to bring them in everywhere. They have been met with determined union resistance across the region in Leeds, Wakefield, York, Doncaster where they have largely failed apart from smaller towns where there is scattered union membership. </w:t>
      </w:r>
    </w:p>
    <w:p w14:paraId="194C9676" w14:textId="77777777" w:rsidR="000C2370" w:rsidRDefault="000C2370" w:rsidP="000C2370">
      <w:pPr>
        <w:pStyle w:val="NormalWeb"/>
        <w:spacing w:before="206" w:beforeAutospacing="0" w:after="0" w:afterAutospacing="0"/>
        <w:ind w:right="101"/>
      </w:pPr>
      <w:r>
        <w:rPr>
          <w:rFonts w:ascii="Arial" w:hAnsi="Arial" w:cs="Arial"/>
          <w:color w:val="00000A"/>
          <w:sz w:val="22"/>
          <w:szCs w:val="22"/>
        </w:rPr>
        <w:t>Historically, this is a difficult group of workers to organise as it is made up largely of cleaning and domestic staff who tend to work part time and unsocial hours. Tracking them all down and persuading them to join the union is a painstaking and time-consuming task. It is to the credit of the two main unions, Unison and Unite, that they have managed to push back management in key Trusts. </w:t>
      </w:r>
    </w:p>
    <w:p w14:paraId="2A34FDF1" w14:textId="77777777" w:rsidR="000C2370" w:rsidRDefault="000C2370" w:rsidP="000C2370">
      <w:pPr>
        <w:pStyle w:val="NormalWeb"/>
        <w:spacing w:before="206" w:beforeAutospacing="0" w:after="0" w:afterAutospacing="0"/>
        <w:ind w:right="82"/>
      </w:pPr>
      <w:r>
        <w:rPr>
          <w:rFonts w:ascii="Arial" w:hAnsi="Arial" w:cs="Arial"/>
          <w:color w:val="00000A"/>
          <w:sz w:val="22"/>
          <w:szCs w:val="22"/>
        </w:rPr>
        <w:t>The Bradford Trust has been especially stubborn and were determined to try and drive the transfer through by 1 October 2019. Negotiations got nowhere in the early stages pushing the union down the path of strike action. However, even the most optimistic of activists could not have anticipated the amazing response of the strikers who have been out from day one in droves. The picket line was a wonderful sight to behold of colour, singing, noise and chanting, combining all the best of Bradford’s rich multi cultured population. Filipino, Afro-Caribbean, Asian and White British workers have all turned up in force singing and dancing the whole day through. Managers have been out to try and silence the drumming and singing to no avail. </w:t>
      </w:r>
    </w:p>
    <w:p w14:paraId="4DFECE8E" w14:textId="77777777" w:rsidR="000C2370" w:rsidRDefault="000C2370" w:rsidP="000C2370">
      <w:pPr>
        <w:pStyle w:val="NormalWeb"/>
        <w:spacing w:before="206" w:beforeAutospacing="0" w:after="0" w:afterAutospacing="0"/>
        <w:ind w:right="149"/>
      </w:pPr>
      <w:r>
        <w:rPr>
          <w:rFonts w:ascii="Arial" w:hAnsi="Arial" w:cs="Arial"/>
          <w:color w:val="00000A"/>
          <w:sz w:val="22"/>
          <w:szCs w:val="22"/>
        </w:rPr>
        <w:t>As the dispute has progressed, so confidence has grown. Stories of dirty wards, toilets not cleaned, patients not being fed, massive cross contamination events have only stiffened resolve that the strike was having a big impact and punching a hole in the Trust’s finances. One day we witnessed a patient, well known to the striking security guards for his alcoholism, being dragged off the hospital grounds by G4S security and dumped on the pavement unconscious!! </w:t>
      </w:r>
    </w:p>
    <w:p w14:paraId="43470CC8" w14:textId="77777777" w:rsidR="000C2370" w:rsidRDefault="000C2370" w:rsidP="000C2370">
      <w:pPr>
        <w:pStyle w:val="NormalWeb"/>
        <w:spacing w:before="0" w:beforeAutospacing="0" w:after="0" w:afterAutospacing="0"/>
        <w:ind w:right="58"/>
      </w:pPr>
      <w:r>
        <w:rPr>
          <w:rFonts w:ascii="Arial" w:hAnsi="Arial" w:cs="Arial"/>
          <w:color w:val="00000A"/>
          <w:sz w:val="22"/>
          <w:szCs w:val="22"/>
        </w:rPr>
        <w:t xml:space="preserve">Management originally held talks but only to try and buy </w:t>
      </w:r>
      <w:proofErr w:type="gramStart"/>
      <w:r>
        <w:rPr>
          <w:rFonts w:ascii="Arial" w:hAnsi="Arial" w:cs="Arial"/>
          <w:color w:val="00000A"/>
          <w:sz w:val="22"/>
          <w:szCs w:val="22"/>
        </w:rPr>
        <w:t>time</w:t>
      </w:r>
      <w:proofErr w:type="gramEnd"/>
      <w:r>
        <w:rPr>
          <w:rFonts w:ascii="Arial" w:hAnsi="Arial" w:cs="Arial"/>
          <w:color w:val="00000A"/>
          <w:sz w:val="22"/>
          <w:szCs w:val="22"/>
        </w:rPr>
        <w:t xml:space="preserve"> but they were the first to blink and suggested to the union ACAS was brought in. This </w:t>
      </w:r>
      <w:proofErr w:type="gramStart"/>
      <w:r>
        <w:rPr>
          <w:rFonts w:ascii="Arial" w:hAnsi="Arial" w:cs="Arial"/>
          <w:color w:val="00000A"/>
          <w:sz w:val="22"/>
          <w:szCs w:val="22"/>
        </w:rPr>
        <w:t>actually inflamed</w:t>
      </w:r>
      <w:proofErr w:type="gramEnd"/>
      <w:r>
        <w:rPr>
          <w:rFonts w:ascii="Arial" w:hAnsi="Arial" w:cs="Arial"/>
          <w:color w:val="00000A"/>
          <w:sz w:val="22"/>
          <w:szCs w:val="22"/>
        </w:rPr>
        <w:t xml:space="preserve"> matters at the strike rally on 8 August and the common refrain in response was to demand all out action to force the Trust’s hands. One striker summed up the entire mood shouting, ‘we have come this far, we can’t go back now’. There was frustration that they had first returned to work before coming out again but likewise there was a determination, which is only learnt through struggle, that there was no going back until victory. The vote for action was overwhelming and strikers were all </w:t>
      </w:r>
      <w:proofErr w:type="spellStart"/>
      <w:r>
        <w:rPr>
          <w:rFonts w:ascii="Arial" w:hAnsi="Arial" w:cs="Arial"/>
          <w:color w:val="00000A"/>
          <w:sz w:val="22"/>
          <w:szCs w:val="22"/>
        </w:rPr>
        <w:t>all</w:t>
      </w:r>
      <w:proofErr w:type="spellEnd"/>
      <w:r>
        <w:rPr>
          <w:rFonts w:ascii="Arial" w:hAnsi="Arial" w:cs="Arial"/>
          <w:color w:val="00000A"/>
          <w:sz w:val="22"/>
          <w:szCs w:val="22"/>
        </w:rPr>
        <w:t xml:space="preserve"> united to ensure the Trust was brought to its knees. It was this spirit and determination which communicated itself to every level of management and they had to climb down from their initial arrogance. </w:t>
      </w:r>
    </w:p>
    <w:p w14:paraId="17C21D6A" w14:textId="77777777" w:rsidR="000C2370" w:rsidRDefault="000C2370" w:rsidP="000C2370">
      <w:pPr>
        <w:pStyle w:val="NormalWeb"/>
        <w:spacing w:before="206" w:beforeAutospacing="0" w:after="0" w:afterAutospacing="0"/>
        <w:ind w:right="34"/>
      </w:pPr>
      <w:r>
        <w:rPr>
          <w:rFonts w:ascii="Arial" w:hAnsi="Arial" w:cs="Arial"/>
          <w:color w:val="00000A"/>
          <w:sz w:val="22"/>
          <w:szCs w:val="22"/>
        </w:rPr>
        <w:t xml:space="preserve">The UNISON leadership will now need to remain very vigilant and not to let this victory breed any complacency. The stewards’ structure and organisation will need to be strengthened to allow all the workers a voice in future talks and potential future action. Now the union has the upper hand, it must force home this </w:t>
      </w:r>
      <w:r>
        <w:rPr>
          <w:rFonts w:ascii="Arial" w:hAnsi="Arial" w:cs="Arial"/>
          <w:color w:val="00000A"/>
          <w:sz w:val="22"/>
          <w:szCs w:val="22"/>
        </w:rPr>
        <w:lastRenderedPageBreak/>
        <w:t xml:space="preserve">advantage demanding the WOSC proposal is taken off the table for good. Lessons will be learnt from this important victory by all sides and </w:t>
      </w:r>
      <w:proofErr w:type="spellStart"/>
      <w:r>
        <w:rPr>
          <w:rFonts w:ascii="Arial" w:hAnsi="Arial" w:cs="Arial"/>
          <w:color w:val="00000A"/>
          <w:sz w:val="22"/>
          <w:szCs w:val="22"/>
        </w:rPr>
        <w:t>actvists</w:t>
      </w:r>
      <w:proofErr w:type="spellEnd"/>
      <w:r>
        <w:rPr>
          <w:rFonts w:ascii="Arial" w:hAnsi="Arial" w:cs="Arial"/>
          <w:color w:val="00000A"/>
          <w:sz w:val="22"/>
          <w:szCs w:val="22"/>
        </w:rPr>
        <w:t xml:space="preserve"> will continue to maintain links with the strikers to ensure the solidarity support is maintained. </w:t>
      </w:r>
    </w:p>
    <w:p w14:paraId="0CEF2D4C" w14:textId="77777777" w:rsidR="000C2370" w:rsidRDefault="000C2370" w:rsidP="000C2370">
      <w:pPr>
        <w:pStyle w:val="NormalWeb"/>
        <w:spacing w:before="206" w:beforeAutospacing="0" w:after="0" w:afterAutospacing="0"/>
        <w:ind w:right="134"/>
      </w:pPr>
      <w:r>
        <w:rPr>
          <w:rFonts w:ascii="Arial" w:hAnsi="Arial" w:cs="Arial"/>
          <w:color w:val="00000A"/>
          <w:sz w:val="22"/>
          <w:szCs w:val="22"/>
        </w:rPr>
        <w:t>This strike was of huge national importance and the victory could force the Tories to abandon the whole concept of WOSC’s and will give workers everywhere huge confidence that strikes can win. It will also restore morale to the whole NHS workforce as a result of this breakthrough here in Yorkshire. Messages of support and financial donations can still be sent to the branch along with requests for speakers about the important lessons which have been learnt. </w:t>
      </w:r>
    </w:p>
    <w:p w14:paraId="4EA98284" w14:textId="77777777" w:rsidR="000C2370" w:rsidRDefault="000C2370" w:rsidP="000C2370">
      <w:pPr>
        <w:pStyle w:val="NormalWeb"/>
        <w:spacing w:before="211" w:beforeAutospacing="0" w:after="0" w:afterAutospacing="0"/>
        <w:ind w:right="283"/>
      </w:pPr>
      <w:r>
        <w:rPr>
          <w:rFonts w:ascii="Arial" w:hAnsi="Arial" w:cs="Arial"/>
          <w:color w:val="00000A"/>
          <w:sz w:val="22"/>
          <w:szCs w:val="22"/>
        </w:rPr>
        <w:t>Donations can be sent to: UNISON Health, UNISON Resource Centre, ST Mary’s Hospital, Greenhill Rd, Leeds LS12 3QE </w:t>
      </w:r>
    </w:p>
    <w:p w14:paraId="5800EDD9" w14:textId="77777777" w:rsidR="000C2370" w:rsidRDefault="000C2370" w:rsidP="000C2370">
      <w:pPr>
        <w:pStyle w:val="NormalWeb"/>
        <w:spacing w:before="206" w:beforeAutospacing="0" w:after="0" w:afterAutospacing="0"/>
        <w:ind w:right="1622"/>
      </w:pPr>
      <w:r>
        <w:rPr>
          <w:rFonts w:ascii="Arial" w:hAnsi="Arial" w:cs="Arial"/>
          <w:color w:val="00000A"/>
          <w:sz w:val="22"/>
          <w:szCs w:val="22"/>
        </w:rPr>
        <w:t xml:space="preserve">Pay in donations to the account at Unity, UNISON Health Branch, </w:t>
      </w:r>
      <w:proofErr w:type="spellStart"/>
      <w:r>
        <w:rPr>
          <w:rFonts w:ascii="Arial" w:hAnsi="Arial" w:cs="Arial"/>
          <w:color w:val="00000A"/>
          <w:sz w:val="22"/>
          <w:szCs w:val="22"/>
        </w:rPr>
        <w:t>Acc</w:t>
      </w:r>
      <w:proofErr w:type="spellEnd"/>
      <w:r>
        <w:rPr>
          <w:rFonts w:ascii="Arial" w:hAnsi="Arial" w:cs="Arial"/>
          <w:color w:val="00000A"/>
          <w:sz w:val="22"/>
          <w:szCs w:val="22"/>
        </w:rPr>
        <w:t xml:space="preserve"> No 49021215 </w:t>
      </w:r>
    </w:p>
    <w:p w14:paraId="36B18D40" w14:textId="77777777" w:rsidR="000C2370" w:rsidRDefault="000C2370" w:rsidP="000C2370">
      <w:pPr>
        <w:pStyle w:val="NormalWeb"/>
        <w:spacing w:before="206" w:beforeAutospacing="0" w:after="0" w:afterAutospacing="0"/>
        <w:ind w:right="7301"/>
      </w:pPr>
      <w:r>
        <w:rPr>
          <w:rFonts w:ascii="Arial" w:hAnsi="Arial" w:cs="Arial"/>
          <w:color w:val="00000A"/>
          <w:sz w:val="22"/>
          <w:szCs w:val="22"/>
        </w:rPr>
        <w:t>Sort Code 60-83-01 </w:t>
      </w:r>
    </w:p>
    <w:p w14:paraId="5484ADE9" w14:textId="77777777" w:rsidR="000C2370" w:rsidRDefault="000C2370" w:rsidP="000C2370">
      <w:pPr>
        <w:pStyle w:val="NormalWeb"/>
        <w:spacing w:before="211" w:beforeAutospacing="0" w:after="0" w:afterAutospacing="0"/>
        <w:ind w:right="2558"/>
      </w:pPr>
      <w:r>
        <w:rPr>
          <w:rFonts w:ascii="Arial" w:hAnsi="Arial" w:cs="Arial"/>
          <w:color w:val="00000A"/>
          <w:sz w:val="22"/>
          <w:szCs w:val="22"/>
        </w:rPr>
        <w:t xml:space="preserve">Tel. No 01274 39683 Email: </w:t>
      </w:r>
      <w:r>
        <w:rPr>
          <w:rFonts w:ascii="Arial" w:hAnsi="Arial" w:cs="Arial"/>
          <w:color w:val="1155CC"/>
          <w:sz w:val="22"/>
          <w:szCs w:val="22"/>
        </w:rPr>
        <w:t>office.admin@unison-bradfordhealth.org.uk </w:t>
      </w:r>
    </w:p>
    <w:p w14:paraId="01109F70" w14:textId="77777777" w:rsidR="000C2370" w:rsidRDefault="000C2370" w:rsidP="000C2370">
      <w:pPr>
        <w:pStyle w:val="NormalWeb"/>
        <w:spacing w:before="725" w:beforeAutospacing="0" w:after="0" w:afterAutospacing="0"/>
        <w:ind w:right="7392"/>
      </w:pPr>
      <w:r>
        <w:rPr>
          <w:rFonts w:ascii="Arial" w:hAnsi="Arial" w:cs="Arial"/>
          <w:color w:val="222222"/>
          <w:sz w:val="22"/>
          <w:szCs w:val="22"/>
        </w:rPr>
        <w:t>What we fight for: </w:t>
      </w:r>
    </w:p>
    <w:p w14:paraId="75C12C5A" w14:textId="77777777" w:rsidR="000C2370" w:rsidRDefault="000C2370" w:rsidP="000C2370">
      <w:pPr>
        <w:pStyle w:val="NormalWeb"/>
        <w:spacing w:before="216" w:beforeAutospacing="0" w:after="0" w:afterAutospacing="0"/>
        <w:ind w:left="360" w:right="1022"/>
      </w:pPr>
      <w:r>
        <w:rPr>
          <w:rFonts w:ascii="Arial" w:hAnsi="Arial" w:cs="Arial"/>
          <w:color w:val="00000A"/>
          <w:sz w:val="22"/>
          <w:szCs w:val="22"/>
        </w:rPr>
        <w:t>• NO to backdoor privatisation; stop the WOSCs. Write off all debt accrued through privatisation </w:t>
      </w:r>
    </w:p>
    <w:p w14:paraId="0ECF8065" w14:textId="77777777" w:rsidR="000C2370" w:rsidRDefault="000C2370" w:rsidP="000C2370">
      <w:pPr>
        <w:pStyle w:val="NormalWeb"/>
        <w:spacing w:before="58" w:beforeAutospacing="0" w:after="0" w:afterAutospacing="0"/>
        <w:ind w:left="360" w:right="686"/>
      </w:pPr>
      <w:r>
        <w:rPr>
          <w:rFonts w:ascii="Arial" w:hAnsi="Arial" w:cs="Arial"/>
          <w:color w:val="00000A"/>
          <w:sz w:val="22"/>
          <w:szCs w:val="22"/>
        </w:rPr>
        <w:t>• Full Support for any further action - build solidarity across the trade union movement </w:t>
      </w:r>
    </w:p>
    <w:p w14:paraId="497D5FE8" w14:textId="77777777" w:rsidR="000C2370" w:rsidRDefault="000C2370" w:rsidP="000C2370">
      <w:pPr>
        <w:pStyle w:val="NormalWeb"/>
        <w:spacing w:before="62" w:beforeAutospacing="0" w:after="0" w:afterAutospacing="0"/>
        <w:ind w:left="360" w:right="2501"/>
      </w:pPr>
      <w:r>
        <w:rPr>
          <w:rFonts w:ascii="Arial" w:hAnsi="Arial" w:cs="Arial"/>
          <w:color w:val="00000A"/>
          <w:sz w:val="22"/>
          <w:szCs w:val="22"/>
        </w:rPr>
        <w:t>• Restore a properly publicly funded NHS, end all cuts and closures </w:t>
      </w:r>
    </w:p>
    <w:p w14:paraId="69D5307A" w14:textId="77777777" w:rsidR="000C2370" w:rsidRDefault="000C2370" w:rsidP="000C2370">
      <w:pPr>
        <w:pStyle w:val="NormalWeb"/>
        <w:spacing w:before="58" w:beforeAutospacing="0" w:after="0" w:afterAutospacing="0"/>
        <w:ind w:left="360" w:right="72"/>
      </w:pPr>
      <w:r>
        <w:rPr>
          <w:rFonts w:ascii="Arial" w:hAnsi="Arial" w:cs="Arial"/>
          <w:color w:val="00000A"/>
          <w:sz w:val="22"/>
          <w:szCs w:val="22"/>
        </w:rPr>
        <w:t>• Bring the NHS into full democratic control and accountability of workers, patients and users. </w:t>
      </w:r>
    </w:p>
    <w:p w14:paraId="32B1B96C" w14:textId="77777777" w:rsidR="000C2370" w:rsidRDefault="000C2370" w:rsidP="000C2370">
      <w:pPr>
        <w:pStyle w:val="NormalWeb"/>
        <w:spacing w:before="62" w:beforeAutospacing="0" w:after="0" w:afterAutospacing="0"/>
        <w:ind w:left="360" w:right="4733"/>
      </w:pPr>
      <w:r>
        <w:rPr>
          <w:rFonts w:ascii="Arial" w:hAnsi="Arial" w:cs="Arial"/>
          <w:color w:val="00000A"/>
          <w:sz w:val="22"/>
          <w:szCs w:val="22"/>
        </w:rPr>
        <w:t>• Nationalise the pharmaceutical industry </w:t>
      </w:r>
    </w:p>
    <w:p w14:paraId="67233CCC" w14:textId="77777777" w:rsidR="00866BD3" w:rsidRPr="000C2370" w:rsidRDefault="00866BD3" w:rsidP="000C2370">
      <w:bookmarkStart w:id="0" w:name="_GoBack"/>
      <w:bookmarkEnd w:id="0"/>
    </w:p>
    <w:sectPr w:rsidR="00866BD3" w:rsidRPr="000C2370" w:rsidSect="006D5DFC">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370"/>
    <w:rsid w:val="000C2370"/>
    <w:rsid w:val="006D5DFC"/>
    <w:rsid w:val="00861B44"/>
    <w:rsid w:val="00866B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382E0"/>
  <w15:chartTrackingRefBased/>
  <w15:docId w15:val="{48E0C31B-1517-4B97-A26E-D082231E0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237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7754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964</Words>
  <Characters>5497</Characters>
  <Application>Microsoft Office Word</Application>
  <DocSecurity>0</DocSecurity>
  <Lines>45</Lines>
  <Paragraphs>12</Paragraphs>
  <ScaleCrop>false</ScaleCrop>
  <Company/>
  <LinksUpToDate>false</LinksUpToDate>
  <CharactersWithSpaces>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2019-08-23T11:08:00Z</dcterms:created>
  <dcterms:modified xsi:type="dcterms:W3CDTF">2019-08-23T11:09:00Z</dcterms:modified>
</cp:coreProperties>
</file>